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B" w:rsidRPr="0010546E" w:rsidRDefault="009C318E" w:rsidP="00493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340D1">
        <w:rPr>
          <w:b/>
          <w:sz w:val="28"/>
          <w:szCs w:val="28"/>
        </w:rPr>
        <w:t xml:space="preserve">                      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481F2E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606598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 «04» февраля </w:t>
      </w:r>
      <w:r w:rsidR="00017AFB" w:rsidRPr="0073728B">
        <w:rPr>
          <w:sz w:val="28"/>
          <w:szCs w:val="28"/>
        </w:rPr>
        <w:t>202</w:t>
      </w:r>
      <w:r w:rsidR="00F062A4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 </w:t>
      </w:r>
      <w:r>
        <w:rPr>
          <w:sz w:val="28"/>
          <w:szCs w:val="28"/>
        </w:rPr>
        <w:t>2</w:t>
      </w:r>
      <w:r w:rsidR="00017AFB" w:rsidRPr="0073728B">
        <w:rPr>
          <w:sz w:val="28"/>
          <w:szCs w:val="28"/>
        </w:rPr>
        <w:t xml:space="preserve">  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481F2E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07448F">
        <w:rPr>
          <w:sz w:val="28"/>
          <w:szCs w:val="28"/>
        </w:rPr>
        <w:t>овлением Правительства РФ от 23.01</w:t>
      </w:r>
      <w:r w:rsidRPr="0073728B">
        <w:rPr>
          <w:sz w:val="28"/>
          <w:szCs w:val="28"/>
        </w:rPr>
        <w:t>.202</w:t>
      </w:r>
      <w:r w:rsidR="00134F49">
        <w:rPr>
          <w:sz w:val="28"/>
          <w:szCs w:val="28"/>
        </w:rPr>
        <w:t>5г. № 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134F49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области, администрация сельского поселения</w:t>
      </w:r>
      <w:r w:rsidR="00481F2E">
        <w:rPr>
          <w:sz w:val="28"/>
          <w:szCs w:val="28"/>
        </w:rPr>
        <w:t xml:space="preserve"> </w:t>
      </w:r>
      <w:r w:rsidRPr="0073728B">
        <w:rPr>
          <w:b/>
          <w:sz w:val="28"/>
          <w:szCs w:val="28"/>
        </w:rPr>
        <w:t xml:space="preserve"> </w:t>
      </w:r>
      <w:proofErr w:type="spellStart"/>
      <w:proofErr w:type="gramStart"/>
      <w:r w:rsidRPr="0073728B">
        <w:rPr>
          <w:b/>
          <w:sz w:val="28"/>
          <w:szCs w:val="28"/>
        </w:rPr>
        <w:t>п</w:t>
      </w:r>
      <w:proofErr w:type="spellEnd"/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134F49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F062A4">
        <w:rPr>
          <w:sz w:val="28"/>
          <w:szCs w:val="28"/>
        </w:rPr>
        <w:t>района Воронежской области от 09</w:t>
      </w:r>
      <w:r w:rsidRPr="0073728B">
        <w:rPr>
          <w:sz w:val="28"/>
          <w:szCs w:val="28"/>
        </w:rPr>
        <w:t>.02.202</w:t>
      </w:r>
      <w:r w:rsidR="00F062A4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F062A4">
        <w:rPr>
          <w:sz w:val="28"/>
          <w:szCs w:val="28"/>
        </w:rPr>
        <w:t>9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</w:t>
      </w:r>
      <w:r w:rsidR="00481F2E">
        <w:rPr>
          <w:sz w:val="28"/>
          <w:szCs w:val="28"/>
        </w:rPr>
        <w:t xml:space="preserve"> Алексеевского сельского поселения Грибановского муниципального района Воронежской области</w:t>
      </w:r>
      <w:r w:rsidRPr="0073728B">
        <w:rPr>
          <w:sz w:val="28"/>
          <w:szCs w:val="28"/>
        </w:rPr>
        <w:t>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7AFB" w:rsidRDefault="00017AFB" w:rsidP="009C318E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r w:rsidR="00481F2E">
        <w:rPr>
          <w:sz w:val="28"/>
          <w:szCs w:val="28"/>
        </w:rPr>
        <w:t>Н.А.Фомина</w:t>
      </w:r>
    </w:p>
    <w:p w:rsidR="00017AFB" w:rsidRDefault="00017AFB" w:rsidP="00017AFB">
      <w:pPr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481F2E">
        <w:rPr>
          <w:sz w:val="28"/>
          <w:szCs w:val="28"/>
        </w:rPr>
        <w:t>Алексеевского</w:t>
      </w:r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606598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04.02.</w:t>
      </w:r>
      <w:r w:rsidR="00017AFB" w:rsidRPr="00F639A9">
        <w:rPr>
          <w:sz w:val="28"/>
          <w:szCs w:val="28"/>
        </w:rPr>
        <w:t>202</w:t>
      </w:r>
      <w:r>
        <w:rPr>
          <w:sz w:val="28"/>
          <w:szCs w:val="28"/>
        </w:rPr>
        <w:t>5 г. № 2</w:t>
      </w:r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481F2E" w:rsidRPr="00481F2E">
        <w:rPr>
          <w:b/>
          <w:sz w:val="28"/>
          <w:szCs w:val="28"/>
        </w:rPr>
        <w:t>Алексеевского</w:t>
      </w:r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134F49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134F49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134F49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134F49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A4298" w:rsidRPr="00811783" w:rsidRDefault="000A4298" w:rsidP="000A4298">
      <w:pPr>
        <w:widowControl/>
        <w:tabs>
          <w:tab w:val="center" w:pos="4961"/>
        </w:tabs>
        <w:autoSpaceDE/>
        <w:autoSpaceDN/>
        <w:adjustRightInd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Министр  </w:t>
      </w:r>
      <w:r w:rsidRPr="00811783">
        <w:rPr>
          <w:sz w:val="28"/>
          <w:szCs w:val="28"/>
        </w:rPr>
        <w:t>социальной защиты</w:t>
      </w:r>
    </w:p>
    <w:p w:rsidR="00017AFB" w:rsidRPr="00811783" w:rsidRDefault="000A4298" w:rsidP="000A42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Воронежской области</w:t>
      </w:r>
      <w:r w:rsidR="00017AFB" w:rsidRPr="00811783">
        <w:rPr>
          <w:sz w:val="28"/>
          <w:szCs w:val="28"/>
        </w:rPr>
        <w:t xml:space="preserve">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  <w:bookmarkStart w:id="0" w:name="_GoBack"/>
      <w:bookmarkEnd w:id="0"/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A4298" w:rsidP="00134F49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CE3CB6" w:rsidRDefault="00017AFB" w:rsidP="00017AFB">
      <w:pPr>
        <w:rPr>
          <w:sz w:val="28"/>
          <w:szCs w:val="28"/>
        </w:rPr>
      </w:pPr>
    </w:p>
    <w:p w:rsidR="00017AFB" w:rsidRPr="00CE3CB6" w:rsidRDefault="00017AFB" w:rsidP="00017AFB">
      <w:pPr>
        <w:ind w:hanging="567"/>
        <w:rPr>
          <w:sz w:val="28"/>
          <w:szCs w:val="28"/>
        </w:rPr>
      </w:pPr>
    </w:p>
    <w:p w:rsidR="00017AFB" w:rsidRPr="00CE3CB6" w:rsidRDefault="00017AFB" w:rsidP="00017AFB">
      <w:pPr>
        <w:ind w:hanging="567"/>
        <w:rPr>
          <w:sz w:val="28"/>
          <w:szCs w:val="28"/>
        </w:rPr>
      </w:pPr>
    </w:p>
    <w:p w:rsidR="007B2424" w:rsidRDefault="007B2424" w:rsidP="00493061"/>
    <w:p w:rsidR="003B15B6" w:rsidRDefault="003B15B6" w:rsidP="00134F49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134F49" w:rsidRDefault="00134F49" w:rsidP="00134F49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134F49" w:rsidRDefault="00134F49" w:rsidP="00134F49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134F49" w:rsidRDefault="00134F49" w:rsidP="00134F49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481F2E">
        <w:rPr>
          <w:rStyle w:val="FontStyle11"/>
          <w:bCs/>
          <w:sz w:val="28"/>
          <w:szCs w:val="28"/>
        </w:rPr>
        <w:t>Алексеевского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</w:t>
      </w:r>
      <w:r w:rsidR="00134F49">
        <w:rPr>
          <w:rStyle w:val="FontStyle12"/>
          <w:sz w:val="28"/>
          <w:szCs w:val="28"/>
        </w:rPr>
        <w:t xml:space="preserve">угих предметов, необходимых для </w:t>
      </w:r>
      <w:r w:rsidRPr="0073728B">
        <w:rPr>
          <w:rStyle w:val="FontStyle12"/>
          <w:sz w:val="28"/>
          <w:szCs w:val="28"/>
        </w:rPr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E96BC3" w:rsidRDefault="00E96BC3" w:rsidP="00E96BC3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0433DE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  <w:r>
        <w:rPr>
          <w:rStyle w:val="FontStyle12"/>
          <w:sz w:val="28"/>
          <w:szCs w:val="28"/>
        </w:rPr>
        <w:t xml:space="preserve"> услуг по погребению, определяется органами местного самоуправления по согласованию с соответствующим отделением </w:t>
      </w:r>
      <w:r w:rsidR="00134F49"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>оциального страхования Российской Федерации</w:t>
      </w:r>
      <w:r w:rsidR="00134F49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а также с органами государственной власти субъектов Российской Федерации.</w:t>
      </w:r>
    </w:p>
    <w:p w:rsidR="00E96BC3" w:rsidRPr="000433DE" w:rsidRDefault="00E96BC3" w:rsidP="00E96BC3">
      <w:pPr>
        <w:widowControl/>
        <w:tabs>
          <w:tab w:val="left" w:pos="709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13D8">
        <w:rPr>
          <w:sz w:val="28"/>
          <w:szCs w:val="28"/>
        </w:rPr>
        <w:t xml:space="preserve">В </w:t>
      </w:r>
      <w:proofErr w:type="gramStart"/>
      <w:r w:rsidRPr="003713D8">
        <w:rPr>
          <w:sz w:val="28"/>
          <w:szCs w:val="28"/>
        </w:rPr>
        <w:t>соответствии</w:t>
      </w:r>
      <w:proofErr w:type="gramEnd"/>
      <w:r w:rsidRPr="003713D8">
        <w:rPr>
          <w:sz w:val="28"/>
          <w:szCs w:val="28"/>
        </w:rPr>
        <w:t xml:space="preserve"> с постановлением Правительства РФ </w:t>
      </w:r>
      <w:r w:rsidRPr="00402CB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402CB4">
        <w:rPr>
          <w:sz w:val="28"/>
          <w:szCs w:val="28"/>
        </w:rPr>
        <w:t>.01.202</w:t>
      </w:r>
      <w:r w:rsidR="00134F4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02CB4">
        <w:rPr>
          <w:sz w:val="28"/>
          <w:szCs w:val="28"/>
        </w:rPr>
        <w:t xml:space="preserve">г. № </w:t>
      </w:r>
      <w:r w:rsidR="00134F49">
        <w:rPr>
          <w:sz w:val="28"/>
          <w:szCs w:val="28"/>
        </w:rPr>
        <w:t>33</w:t>
      </w:r>
      <w:r w:rsidRPr="003713D8">
        <w:rPr>
          <w:sz w:val="28"/>
          <w:szCs w:val="28"/>
        </w:rPr>
        <w:t xml:space="preserve"> «Об утверждении коэффициента индексации выплат, пособий компенсаций в</w:t>
      </w:r>
      <w:r w:rsidRPr="000433DE">
        <w:rPr>
          <w:sz w:val="28"/>
          <w:szCs w:val="28"/>
        </w:rPr>
        <w:t xml:space="preserve"> 202</w:t>
      </w:r>
      <w:r w:rsidR="00134F49">
        <w:rPr>
          <w:sz w:val="28"/>
          <w:szCs w:val="28"/>
        </w:rPr>
        <w:t>5</w:t>
      </w:r>
      <w:r w:rsidRPr="000433DE">
        <w:rPr>
          <w:sz w:val="28"/>
          <w:szCs w:val="28"/>
        </w:rPr>
        <w:t xml:space="preserve"> году» с 01.02.202</w:t>
      </w:r>
      <w:r w:rsidR="00134F4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33D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433DE">
        <w:rPr>
          <w:sz w:val="28"/>
          <w:szCs w:val="28"/>
        </w:rPr>
        <w:t xml:space="preserve"> коэффициент индексации равен  </w:t>
      </w:r>
      <w:r w:rsidR="00134F49">
        <w:rPr>
          <w:sz w:val="28"/>
          <w:szCs w:val="28"/>
        </w:rPr>
        <w:t>1,095</w:t>
      </w:r>
      <w:r>
        <w:rPr>
          <w:sz w:val="28"/>
          <w:szCs w:val="28"/>
        </w:rPr>
        <w:t>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 01.02.202</w:t>
      </w:r>
      <w:r w:rsidR="00134F49">
        <w:rPr>
          <w:rStyle w:val="FontStyle12"/>
          <w:sz w:val="28"/>
          <w:szCs w:val="28"/>
        </w:rPr>
        <w:t>5</w:t>
      </w:r>
      <w:r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Pr="0073728B">
        <w:rPr>
          <w:rStyle w:val="FontStyle12"/>
          <w:sz w:val="28"/>
          <w:szCs w:val="28"/>
        </w:rPr>
        <w:t xml:space="preserve"> </w:t>
      </w:r>
      <w:r w:rsidR="00134F49">
        <w:rPr>
          <w:rStyle w:val="FontStyle12"/>
          <w:b/>
          <w:sz w:val="28"/>
          <w:szCs w:val="28"/>
        </w:rPr>
        <w:t>9165</w:t>
      </w:r>
      <w:r w:rsidRPr="0073728B">
        <w:rPr>
          <w:rStyle w:val="FontStyle12"/>
          <w:b/>
          <w:sz w:val="28"/>
          <w:szCs w:val="28"/>
        </w:rPr>
        <w:t xml:space="preserve"> руб. </w:t>
      </w:r>
      <w:r w:rsidR="00134F49">
        <w:rPr>
          <w:rStyle w:val="FontStyle12"/>
          <w:b/>
          <w:sz w:val="28"/>
          <w:szCs w:val="28"/>
        </w:rPr>
        <w:t>37</w:t>
      </w:r>
      <w:r w:rsidRPr="0073728B">
        <w:rPr>
          <w:rStyle w:val="FontStyle12"/>
          <w:b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9C318E">
      <w:pPr>
        <w:rPr>
          <w:sz w:val="28"/>
          <w:szCs w:val="28"/>
        </w:rPr>
      </w:pPr>
    </w:p>
    <w:p w:rsidR="007B2424" w:rsidRDefault="007B2424" w:rsidP="00481F2E">
      <w:pPr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lastRenderedPageBreak/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134F49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134F49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34F49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Pr="0073728B" w:rsidRDefault="00134F49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Pr="0073728B" w:rsidRDefault="00134F49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Pr="0073728B" w:rsidRDefault="00134F49" w:rsidP="002F4C74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Pr="0073728B" w:rsidRDefault="00134F49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34F49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Pr="0073728B" w:rsidRDefault="00134F49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Pr="0073728B" w:rsidRDefault="00134F49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Pr="0073728B" w:rsidRDefault="00134F49" w:rsidP="002F4C74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221,3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Pr="0073728B" w:rsidRDefault="00134F49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34F49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Pr="0073728B" w:rsidRDefault="00134F49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Pr="0073728B" w:rsidRDefault="00134F49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49" w:rsidRDefault="00134F49" w:rsidP="002F4C74">
            <w:pPr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1065,9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49" w:rsidRDefault="00134F49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Default="007B2424" w:rsidP="000A4298">
      <w:pPr>
        <w:pStyle w:val="Style1"/>
        <w:widowControl/>
        <w:spacing w:before="48" w:line="317" w:lineRule="exact"/>
        <w:ind w:firstLine="0"/>
        <w:rPr>
          <w:rStyle w:val="FontStyle11"/>
          <w:b w:val="0"/>
          <w:sz w:val="28"/>
          <w:szCs w:val="28"/>
        </w:rPr>
      </w:pPr>
    </w:p>
    <w:p w:rsidR="007B2424" w:rsidRPr="00AE6369" w:rsidRDefault="007B2424" w:rsidP="000A4298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4972"/>
        <w:gridCol w:w="2126"/>
        <w:gridCol w:w="1843"/>
      </w:tblGrid>
      <w:tr w:rsidR="007B2424" w:rsidRPr="00AE6369" w:rsidTr="00F358F1">
        <w:trPr>
          <w:trHeight w:val="530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F358F1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4F278F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4F278F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F358F1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4F278F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ГСМ 6 л.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 65,17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4F278F">
            <w:pPr>
              <w:jc w:val="center"/>
              <w:rPr>
                <w:b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357,08</w:t>
            </w:r>
          </w:p>
          <w:p w:rsidR="004F278F" w:rsidRPr="00AE6369" w:rsidRDefault="004F278F" w:rsidP="004F278F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4F278F" w:rsidP="004F278F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357,08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Default="004F278F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  <w:p w:rsidR="004F278F" w:rsidRDefault="004F278F" w:rsidP="007C3DB8">
            <w:pPr>
              <w:jc w:val="center"/>
              <w:rPr>
                <w:sz w:val="28"/>
                <w:szCs w:val="28"/>
              </w:rPr>
            </w:pPr>
          </w:p>
          <w:p w:rsidR="004F278F" w:rsidRPr="00AE6369" w:rsidRDefault="004F278F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4F278F" w:rsidRPr="0073728B" w:rsidTr="00F358F1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2F4C74">
            <w:pPr>
              <w:jc w:val="center"/>
              <w:rPr>
                <w:b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1843,94</w:t>
            </w:r>
          </w:p>
          <w:p w:rsidR="004F278F" w:rsidRPr="00AE6369" w:rsidRDefault="004F278F" w:rsidP="002F4C74">
            <w:pPr>
              <w:jc w:val="center"/>
              <w:rPr>
                <w:sz w:val="28"/>
                <w:szCs w:val="28"/>
              </w:rPr>
            </w:pPr>
          </w:p>
          <w:p w:rsidR="004F278F" w:rsidRPr="00AE6369" w:rsidRDefault="004F278F" w:rsidP="002F4C74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506,72</w:t>
            </w:r>
          </w:p>
          <w:p w:rsidR="004F278F" w:rsidRPr="00AE6369" w:rsidRDefault="004F278F" w:rsidP="002F4C74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506,72</w:t>
            </w:r>
          </w:p>
          <w:p w:rsidR="004F278F" w:rsidRPr="00AE6369" w:rsidRDefault="004F278F" w:rsidP="002F4C74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450,44</w:t>
            </w:r>
          </w:p>
          <w:p w:rsidR="004F278F" w:rsidRPr="00AE6369" w:rsidRDefault="004F278F" w:rsidP="002F4C74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380,06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8F" w:rsidRPr="00AE6369" w:rsidRDefault="004F278F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4F278F" w:rsidRPr="00AE6369" w:rsidRDefault="004F278F" w:rsidP="00FF766B">
            <w:pPr>
              <w:jc w:val="center"/>
              <w:rPr>
                <w:sz w:val="28"/>
                <w:szCs w:val="28"/>
              </w:rPr>
            </w:pPr>
          </w:p>
          <w:p w:rsidR="004F278F" w:rsidRPr="00AE6369" w:rsidRDefault="004F278F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4F278F" w:rsidRPr="00AE6369" w:rsidRDefault="004F278F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4F278F" w:rsidRPr="00AE6369" w:rsidRDefault="004F278F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4F278F" w:rsidRPr="00AE6369" w:rsidRDefault="004F278F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4F278F" w:rsidRPr="0073728B" w:rsidTr="00F358F1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2F4C74">
            <w:pPr>
              <w:jc w:val="center"/>
              <w:rPr>
                <w:b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8F" w:rsidRPr="00AE6369" w:rsidRDefault="004F278F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4F278F" w:rsidRPr="0073728B" w:rsidTr="00F358F1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2F4C74">
            <w:pPr>
              <w:jc w:val="center"/>
              <w:rPr>
                <w:b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8F" w:rsidRPr="00AE6369" w:rsidRDefault="004F278F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4F278F" w:rsidTr="00F358F1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73728B" w:rsidRDefault="004F278F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AE6369" w:rsidRDefault="004F278F" w:rsidP="002F4C74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4F278F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4F278F" w:rsidP="001840A3">
            <w:pPr>
              <w:jc w:val="center"/>
            </w:pPr>
            <w:r>
              <w:t xml:space="preserve"> Сумма (руб.) 2025</w:t>
            </w:r>
            <w:r w:rsidR="007B2424"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4F278F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ГСМ 6 л.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AE6369" w:rsidRDefault="004F278F" w:rsidP="004F278F">
            <w:pPr>
              <w:jc w:val="center"/>
              <w:rPr>
                <w:b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357,08</w:t>
            </w:r>
          </w:p>
          <w:p w:rsidR="004F278F" w:rsidRPr="00AE6369" w:rsidRDefault="004F278F" w:rsidP="004F278F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4F278F" w:rsidP="004F278F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4F278F" w:rsidRDefault="004F278F" w:rsidP="0073728B">
            <w:pPr>
              <w:jc w:val="center"/>
              <w:rPr>
                <w:b/>
                <w:sz w:val="28"/>
                <w:szCs w:val="28"/>
              </w:rPr>
            </w:pPr>
            <w:r w:rsidRPr="004F278F">
              <w:rPr>
                <w:b/>
                <w:sz w:val="28"/>
                <w:szCs w:val="28"/>
              </w:rPr>
              <w:t>391,00</w:t>
            </w:r>
          </w:p>
          <w:p w:rsidR="004F278F" w:rsidRDefault="004F278F" w:rsidP="0073728B">
            <w:pPr>
              <w:jc w:val="center"/>
              <w:rPr>
                <w:sz w:val="28"/>
                <w:szCs w:val="28"/>
              </w:rPr>
            </w:pPr>
          </w:p>
          <w:p w:rsidR="004F278F" w:rsidRPr="001C44C1" w:rsidRDefault="004F278F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173735" w:rsidRDefault="004F278F" w:rsidP="004F278F">
            <w:pPr>
              <w:jc w:val="center"/>
              <w:rPr>
                <w:b/>
                <w:sz w:val="28"/>
                <w:szCs w:val="28"/>
              </w:rPr>
            </w:pPr>
            <w:r w:rsidRPr="00173735">
              <w:rPr>
                <w:b/>
                <w:sz w:val="28"/>
                <w:szCs w:val="28"/>
              </w:rPr>
              <w:t>3068,54</w:t>
            </w:r>
          </w:p>
          <w:p w:rsidR="004F278F" w:rsidRPr="0073728B" w:rsidRDefault="004F278F" w:rsidP="004F278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4F278F" w:rsidRPr="00173735" w:rsidRDefault="004F278F" w:rsidP="004F278F">
            <w:pPr>
              <w:jc w:val="center"/>
              <w:rPr>
                <w:sz w:val="28"/>
                <w:szCs w:val="28"/>
              </w:rPr>
            </w:pPr>
            <w:r w:rsidRPr="00173735">
              <w:rPr>
                <w:sz w:val="28"/>
                <w:szCs w:val="28"/>
              </w:rPr>
              <w:t>1829,87</w:t>
            </w:r>
          </w:p>
          <w:p w:rsidR="001840A3" w:rsidRPr="001C44C1" w:rsidRDefault="004F278F" w:rsidP="004F278F">
            <w:pPr>
              <w:jc w:val="center"/>
              <w:rPr>
                <w:sz w:val="28"/>
                <w:szCs w:val="28"/>
              </w:rPr>
            </w:pPr>
            <w:r w:rsidRPr="00173735"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4F278F" w:rsidRDefault="004F278F" w:rsidP="003804BA">
            <w:pPr>
              <w:jc w:val="center"/>
              <w:rPr>
                <w:b/>
                <w:sz w:val="28"/>
                <w:szCs w:val="28"/>
              </w:rPr>
            </w:pPr>
            <w:r w:rsidRPr="004F278F">
              <w:rPr>
                <w:b/>
                <w:sz w:val="28"/>
                <w:szCs w:val="28"/>
              </w:rPr>
              <w:t>3360,05</w:t>
            </w:r>
          </w:p>
          <w:p w:rsidR="004F278F" w:rsidRDefault="004F278F" w:rsidP="003804BA">
            <w:pPr>
              <w:jc w:val="center"/>
              <w:rPr>
                <w:sz w:val="28"/>
                <w:szCs w:val="28"/>
              </w:rPr>
            </w:pPr>
          </w:p>
          <w:p w:rsidR="004F278F" w:rsidRDefault="004F278F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4F278F" w:rsidRPr="001C44C1" w:rsidRDefault="004F278F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4F278F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Default="004F278F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Default="004F278F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73728B" w:rsidRDefault="004F278F" w:rsidP="002F4C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735"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4F278F" w:rsidRDefault="004F278F" w:rsidP="003804BA">
            <w:pPr>
              <w:jc w:val="center"/>
              <w:rPr>
                <w:b/>
                <w:sz w:val="28"/>
                <w:szCs w:val="28"/>
              </w:rPr>
            </w:pPr>
            <w:r w:rsidRPr="004F278F">
              <w:rPr>
                <w:b/>
                <w:sz w:val="28"/>
                <w:szCs w:val="28"/>
              </w:rPr>
              <w:t>1014,73</w:t>
            </w:r>
          </w:p>
        </w:tc>
      </w:tr>
      <w:tr w:rsidR="004F278F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Default="004F278F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Default="004F278F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73728B" w:rsidRDefault="004F278F" w:rsidP="002F4C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735"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4F278F" w:rsidRDefault="004F278F" w:rsidP="003804BA">
            <w:pPr>
              <w:jc w:val="center"/>
              <w:rPr>
                <w:b/>
                <w:sz w:val="28"/>
                <w:szCs w:val="28"/>
              </w:rPr>
            </w:pPr>
            <w:r w:rsidRPr="004F278F">
              <w:rPr>
                <w:b/>
                <w:sz w:val="28"/>
                <w:szCs w:val="28"/>
              </w:rPr>
              <w:t>26,10</w:t>
            </w:r>
          </w:p>
        </w:tc>
      </w:tr>
      <w:tr w:rsidR="004F278F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Default="004F278F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Default="004F278F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1C44C1" w:rsidRDefault="004F278F" w:rsidP="002F4C74">
            <w:pPr>
              <w:jc w:val="center"/>
              <w:rPr>
                <w:b/>
                <w:sz w:val="28"/>
                <w:szCs w:val="28"/>
              </w:rPr>
            </w:pPr>
            <w:r w:rsidRPr="00173735"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1C44C1" w:rsidRDefault="004F278F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4F278F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Default="004F278F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Default="004F278F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78F" w:rsidRPr="001C44C1" w:rsidRDefault="004F278F" w:rsidP="002F4C74">
            <w:pPr>
              <w:jc w:val="center"/>
              <w:rPr>
                <w:b/>
                <w:bCs/>
                <w:sz w:val="28"/>
                <w:szCs w:val="28"/>
              </w:rPr>
            </w:pPr>
            <w:r w:rsidRPr="00173735"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8F" w:rsidRPr="001C44C1" w:rsidRDefault="004F278F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7B2424"/>
    <w:p w:rsidR="007B2424" w:rsidRDefault="007B2424" w:rsidP="007B2424"/>
    <w:p w:rsidR="007B2424" w:rsidRPr="00493061" w:rsidRDefault="007B2424" w:rsidP="007B2424"/>
    <w:p w:rsidR="007B2424" w:rsidRDefault="007B2424" w:rsidP="00493061"/>
    <w:sectPr w:rsidR="007B2424" w:rsidSect="009C318E">
      <w:foot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4E" w:rsidRDefault="00C7684E" w:rsidP="004F278F">
      <w:r>
        <w:separator/>
      </w:r>
    </w:p>
  </w:endnote>
  <w:endnote w:type="continuationSeparator" w:id="0">
    <w:p w:rsidR="00C7684E" w:rsidRDefault="00C7684E" w:rsidP="004F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117"/>
      <w:docPartObj>
        <w:docPartGallery w:val="Page Numbers (Bottom of Page)"/>
        <w:docPartUnique/>
      </w:docPartObj>
    </w:sdtPr>
    <w:sdtContent>
      <w:p w:rsidR="004F278F" w:rsidRDefault="000B7127">
        <w:pPr>
          <w:pStyle w:val="a9"/>
          <w:jc w:val="center"/>
        </w:pPr>
        <w:fldSimple w:instr=" PAGE   \* MERGEFORMAT ">
          <w:r w:rsidR="00F358F1">
            <w:rPr>
              <w:noProof/>
            </w:rPr>
            <w:t>1</w:t>
          </w:r>
        </w:fldSimple>
      </w:p>
    </w:sdtContent>
  </w:sdt>
  <w:p w:rsidR="004F278F" w:rsidRDefault="004F27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4E" w:rsidRDefault="00C7684E" w:rsidP="004F278F">
      <w:r>
        <w:separator/>
      </w:r>
    </w:p>
  </w:footnote>
  <w:footnote w:type="continuationSeparator" w:id="0">
    <w:p w:rsidR="00C7684E" w:rsidRDefault="00C7684E" w:rsidP="004F2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EE"/>
    <w:rsid w:val="00017AFB"/>
    <w:rsid w:val="000433DE"/>
    <w:rsid w:val="0007448F"/>
    <w:rsid w:val="00084537"/>
    <w:rsid w:val="000A4298"/>
    <w:rsid w:val="000A4AEC"/>
    <w:rsid w:val="000B7127"/>
    <w:rsid w:val="001004C7"/>
    <w:rsid w:val="0010546E"/>
    <w:rsid w:val="00134F49"/>
    <w:rsid w:val="00167566"/>
    <w:rsid w:val="00173735"/>
    <w:rsid w:val="001840A3"/>
    <w:rsid w:val="00185C82"/>
    <w:rsid w:val="001C1D4B"/>
    <w:rsid w:val="001C44C1"/>
    <w:rsid w:val="001D5212"/>
    <w:rsid w:val="002340D1"/>
    <w:rsid w:val="00251449"/>
    <w:rsid w:val="00280994"/>
    <w:rsid w:val="002A1170"/>
    <w:rsid w:val="0030022A"/>
    <w:rsid w:val="00336396"/>
    <w:rsid w:val="003804BA"/>
    <w:rsid w:val="003B15B6"/>
    <w:rsid w:val="003C7E8C"/>
    <w:rsid w:val="003F58CF"/>
    <w:rsid w:val="003F643C"/>
    <w:rsid w:val="00451634"/>
    <w:rsid w:val="00472C02"/>
    <w:rsid w:val="00481F2E"/>
    <w:rsid w:val="004858A6"/>
    <w:rsid w:val="00493061"/>
    <w:rsid w:val="004C65E3"/>
    <w:rsid w:val="004F278F"/>
    <w:rsid w:val="004F659D"/>
    <w:rsid w:val="0050253A"/>
    <w:rsid w:val="00532022"/>
    <w:rsid w:val="00547D2D"/>
    <w:rsid w:val="005C7F8A"/>
    <w:rsid w:val="005D6F31"/>
    <w:rsid w:val="005E6182"/>
    <w:rsid w:val="00606598"/>
    <w:rsid w:val="00626656"/>
    <w:rsid w:val="00635169"/>
    <w:rsid w:val="006870DB"/>
    <w:rsid w:val="00692D78"/>
    <w:rsid w:val="00693A18"/>
    <w:rsid w:val="0073728B"/>
    <w:rsid w:val="00744334"/>
    <w:rsid w:val="0077221C"/>
    <w:rsid w:val="0079163E"/>
    <w:rsid w:val="007B2424"/>
    <w:rsid w:val="007C3DB8"/>
    <w:rsid w:val="007E3CAB"/>
    <w:rsid w:val="007E75FE"/>
    <w:rsid w:val="00815B8E"/>
    <w:rsid w:val="008202FF"/>
    <w:rsid w:val="00852080"/>
    <w:rsid w:val="008708E7"/>
    <w:rsid w:val="00893623"/>
    <w:rsid w:val="008B322C"/>
    <w:rsid w:val="00902B06"/>
    <w:rsid w:val="0091664F"/>
    <w:rsid w:val="00946189"/>
    <w:rsid w:val="00967C5D"/>
    <w:rsid w:val="009B1B3B"/>
    <w:rsid w:val="009B7DBB"/>
    <w:rsid w:val="009C318E"/>
    <w:rsid w:val="009E4471"/>
    <w:rsid w:val="00A34DF9"/>
    <w:rsid w:val="00A457A5"/>
    <w:rsid w:val="00A54244"/>
    <w:rsid w:val="00A60CAB"/>
    <w:rsid w:val="00A64B7F"/>
    <w:rsid w:val="00A961EE"/>
    <w:rsid w:val="00AA493F"/>
    <w:rsid w:val="00AE6369"/>
    <w:rsid w:val="00B12E78"/>
    <w:rsid w:val="00B14E94"/>
    <w:rsid w:val="00B958F8"/>
    <w:rsid w:val="00BA3EE2"/>
    <w:rsid w:val="00C1304B"/>
    <w:rsid w:val="00C21B0E"/>
    <w:rsid w:val="00C7684E"/>
    <w:rsid w:val="00CD67D2"/>
    <w:rsid w:val="00CF64C5"/>
    <w:rsid w:val="00D40992"/>
    <w:rsid w:val="00D452C6"/>
    <w:rsid w:val="00D62D16"/>
    <w:rsid w:val="00D77277"/>
    <w:rsid w:val="00DB4971"/>
    <w:rsid w:val="00DE08E7"/>
    <w:rsid w:val="00E3511C"/>
    <w:rsid w:val="00E37F72"/>
    <w:rsid w:val="00E60DA4"/>
    <w:rsid w:val="00E62682"/>
    <w:rsid w:val="00E667C2"/>
    <w:rsid w:val="00E822B8"/>
    <w:rsid w:val="00E96187"/>
    <w:rsid w:val="00E96BC3"/>
    <w:rsid w:val="00EA29F6"/>
    <w:rsid w:val="00EA3084"/>
    <w:rsid w:val="00EF71D3"/>
    <w:rsid w:val="00F062A4"/>
    <w:rsid w:val="00F358F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paragraph" w:styleId="a7">
    <w:name w:val="header"/>
    <w:basedOn w:val="a"/>
    <w:link w:val="a8"/>
    <w:uiPriority w:val="99"/>
    <w:semiHidden/>
    <w:unhideWhenUsed/>
    <w:rsid w:val="004F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5B4D8-DE91-4B8F-91AA-3C7541C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65</cp:revision>
  <cp:lastPrinted>2025-01-28T06:27:00Z</cp:lastPrinted>
  <dcterms:created xsi:type="dcterms:W3CDTF">2021-01-21T13:20:00Z</dcterms:created>
  <dcterms:modified xsi:type="dcterms:W3CDTF">2025-02-05T07:00:00Z</dcterms:modified>
</cp:coreProperties>
</file>